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1841" w14:textId="77777777" w:rsidR="00130310" w:rsidRDefault="00130310" w:rsidP="00536709">
      <w:pPr>
        <w:pStyle w:val="Heading1"/>
        <w:rPr>
          <w:b/>
          <w:sz w:val="28"/>
          <w:lang w:val="nl-NL"/>
        </w:rPr>
      </w:pPr>
    </w:p>
    <w:p w14:paraId="7936206A" w14:textId="01184C84"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3D23C2D1" w:rsidR="00536709" w:rsidRPr="009405A7" w:rsidRDefault="00536709" w:rsidP="00B3369F">
      <w:pPr>
        <w:pStyle w:val="Heading3"/>
        <w:rPr>
          <w:sz w:val="24"/>
          <w:lang w:val="nl-NL"/>
        </w:rPr>
      </w:pPr>
      <w:r w:rsidRPr="009405A7">
        <w:rPr>
          <w:sz w:val="24"/>
          <w:lang w:val="nl-NL"/>
        </w:rPr>
        <w:t xml:space="preserve">OP MAANDAG </w:t>
      </w:r>
      <w:r w:rsidR="00097B6C">
        <w:rPr>
          <w:sz w:val="24"/>
          <w:lang w:val="nl-NL"/>
        </w:rPr>
        <w:t>1</w:t>
      </w:r>
      <w:r w:rsidR="003B650B">
        <w:rPr>
          <w:sz w:val="24"/>
          <w:lang w:val="nl-NL"/>
        </w:rPr>
        <w:t xml:space="preserve"> </w:t>
      </w:r>
      <w:r w:rsidR="00097B6C">
        <w:rPr>
          <w:sz w:val="24"/>
          <w:lang w:val="nl-NL"/>
        </w:rPr>
        <w:t>MAART</w:t>
      </w:r>
      <w:r w:rsidR="00CB6314" w:rsidRPr="009405A7">
        <w:rPr>
          <w:sz w:val="24"/>
          <w:lang w:val="nl-NL"/>
        </w:rPr>
        <w:t xml:space="preserve"> </w:t>
      </w:r>
      <w:r w:rsidR="0000442A" w:rsidRPr="009405A7">
        <w:rPr>
          <w:sz w:val="24"/>
          <w:lang w:val="nl-NL"/>
        </w:rPr>
        <w:t>20</w:t>
      </w:r>
      <w:r w:rsidR="003D6181">
        <w:rPr>
          <w:sz w:val="24"/>
          <w:lang w:val="nl-NL"/>
        </w:rPr>
        <w:t>20</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3D98C40E" w:rsidR="00617647" w:rsidRPr="009405A7" w:rsidRDefault="003B650B" w:rsidP="00B3369F">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7D081070"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526329">
        <w:rPr>
          <w:sz w:val="36"/>
          <w:szCs w:val="36"/>
          <w:lang w:val="nl-NL"/>
        </w:rPr>
        <w:t>Prof</w:t>
      </w:r>
      <w:r w:rsidR="003D6181">
        <w:rPr>
          <w:sz w:val="36"/>
          <w:szCs w:val="36"/>
          <w:lang w:val="nl-NL"/>
        </w:rPr>
        <w:t>.</w:t>
      </w:r>
      <w:r w:rsidR="00526329">
        <w:rPr>
          <w:sz w:val="36"/>
          <w:szCs w:val="36"/>
          <w:lang w:val="nl-NL"/>
        </w:rPr>
        <w:t>d</w:t>
      </w:r>
      <w:r w:rsidR="004627E0" w:rsidRPr="0078382B">
        <w:rPr>
          <w:sz w:val="36"/>
          <w:szCs w:val="36"/>
          <w:lang w:val="nl-NL"/>
        </w:rPr>
        <w:t>r.</w:t>
      </w:r>
      <w:r w:rsidR="00097B6C">
        <w:rPr>
          <w:sz w:val="36"/>
          <w:szCs w:val="36"/>
          <w:lang w:val="nl-NL"/>
        </w:rPr>
        <w:t xml:space="preserve"> Erik Schoon</w:t>
      </w:r>
      <w:r w:rsidRPr="0078382B">
        <w:rPr>
          <w:sz w:val="36"/>
          <w:szCs w:val="36"/>
          <w:lang w:val="nl-NL"/>
        </w:rPr>
        <w:tab/>
      </w:r>
    </w:p>
    <w:p w14:paraId="5989B23C" w14:textId="77777777" w:rsidR="00536709" w:rsidRPr="009405A7" w:rsidRDefault="00536709" w:rsidP="00536709">
      <w:pPr>
        <w:jc w:val="center"/>
        <w:rPr>
          <w:lang w:val="nl-NL"/>
        </w:rPr>
      </w:pPr>
    </w:p>
    <w:p w14:paraId="128795B8" w14:textId="0A42D602" w:rsidR="00CB6314" w:rsidRPr="00A12014" w:rsidRDefault="00097B6C" w:rsidP="00873875">
      <w:pPr>
        <w:pStyle w:val="PlainText"/>
        <w:spacing w:line="276" w:lineRule="auto"/>
        <w:jc w:val="center"/>
        <w:rPr>
          <w:rFonts w:ascii="Times New Roman" w:hAnsi="Times New Roman"/>
          <w:sz w:val="24"/>
          <w:szCs w:val="24"/>
          <w:lang w:val="nl-NL"/>
        </w:rPr>
      </w:pPr>
      <w:r>
        <w:rPr>
          <w:rFonts w:ascii="Times New Roman" w:hAnsi="Times New Roman"/>
          <w:sz w:val="24"/>
          <w:szCs w:val="24"/>
          <w:lang w:val="nl-NL"/>
        </w:rPr>
        <w:t>Maag-Darm-Leverarts, Opleider MDL Catharina Ziekenhuis Eindhoven en hoogleraar verbonden aan GROW: School of Oncology and Developmental Biology van de Universiteit Maastricht</w:t>
      </w:r>
    </w:p>
    <w:p w14:paraId="76877939" w14:textId="77777777" w:rsidR="00BB26FC" w:rsidRPr="00A12014" w:rsidRDefault="00BB26FC" w:rsidP="00536709">
      <w:pPr>
        <w:jc w:val="center"/>
        <w:rPr>
          <w:sz w:val="22"/>
          <w:szCs w:val="22"/>
          <w:lang w:val="nl-NL"/>
        </w:rPr>
      </w:pP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7777777" w:rsidR="00D22CFF" w:rsidRPr="009405A7" w:rsidRDefault="00D22CFF" w:rsidP="00536709">
      <w:pPr>
        <w:rPr>
          <w:rFonts w:eastAsia="MS Mincho"/>
          <w:sz w:val="22"/>
          <w:szCs w:val="22"/>
          <w:lang w:val="nl-NL" w:eastAsia="nl-NL"/>
        </w:rPr>
      </w:pPr>
    </w:p>
    <w:p w14:paraId="2F17A642" w14:textId="794C0EC3" w:rsidR="000444F1" w:rsidRPr="00380F55" w:rsidRDefault="003D6181" w:rsidP="00552324">
      <w:pPr>
        <w:jc w:val="center"/>
        <w:rPr>
          <w:rFonts w:ascii="Arial" w:hAnsi="Arial" w:cs="Arial"/>
          <w:b/>
          <w:bCs/>
          <w:color w:val="000000"/>
          <w:sz w:val="32"/>
          <w:szCs w:val="32"/>
          <w:lang w:val="nl-NL" w:eastAsia="nl-NL"/>
        </w:rPr>
      </w:pPr>
      <w:r w:rsidRPr="00380F55">
        <w:rPr>
          <w:rFonts w:ascii="Arial" w:hAnsi="Arial" w:cs="Arial"/>
          <w:b/>
          <w:bCs/>
          <w:color w:val="000000"/>
          <w:sz w:val="32"/>
          <w:szCs w:val="32"/>
          <w:lang w:val="nl-NL" w:eastAsia="nl-NL"/>
        </w:rPr>
        <w:t>“</w:t>
      </w:r>
      <w:r w:rsidR="00097B6C">
        <w:rPr>
          <w:rFonts w:ascii="Arial" w:hAnsi="Arial" w:cs="Arial"/>
          <w:b/>
          <w:bCs/>
          <w:color w:val="000000"/>
          <w:sz w:val="32"/>
          <w:szCs w:val="32"/>
          <w:lang w:val="nl-NL" w:eastAsia="nl-NL"/>
        </w:rPr>
        <w:t>Artificial Intelligence; de toekomst voor de endoscopie?</w:t>
      </w:r>
      <w:r w:rsidRPr="00380F55">
        <w:rPr>
          <w:rFonts w:ascii="Arial" w:hAnsi="Arial" w:cs="Arial"/>
          <w:b/>
          <w:bCs/>
          <w:color w:val="000000"/>
          <w:sz w:val="32"/>
          <w:szCs w:val="32"/>
          <w:lang w:val="nl-NL" w:eastAsia="nl-NL"/>
        </w:rPr>
        <w:t>”</w:t>
      </w:r>
    </w:p>
    <w:p w14:paraId="3D70EE53" w14:textId="391E7C62" w:rsidR="008F71B1" w:rsidRDefault="008F71B1" w:rsidP="00380F55">
      <w:pPr>
        <w:rPr>
          <w:rFonts w:asciiTheme="minorHAnsi" w:hAnsiTheme="minorHAnsi" w:cstheme="minorHAnsi"/>
          <w:sz w:val="22"/>
          <w:szCs w:val="22"/>
          <w:lang w:val="nl-NL"/>
        </w:rPr>
      </w:pPr>
    </w:p>
    <w:p w14:paraId="327C9AD5" w14:textId="058F9083" w:rsidR="00097B6C" w:rsidRPr="00097B6C" w:rsidRDefault="00097B6C" w:rsidP="00097B6C">
      <w:pPr>
        <w:rPr>
          <w:lang w:val="de-DE"/>
        </w:rPr>
      </w:pPr>
      <w:r w:rsidRPr="00097B6C">
        <w:rPr>
          <w:lang w:val="nl-NL"/>
        </w:rPr>
        <w:t xml:space="preserve">Tijdens deze lezing neem ik U mee naar de wondere wereld van de endoscopie, het letterlijk “naar binnen kijken” in de patiënt. </w:t>
      </w:r>
      <w:r w:rsidRPr="00097B6C">
        <w:rPr>
          <w:lang w:val="de-DE"/>
        </w:rPr>
        <w:t xml:space="preserve">De endoscopie </w:t>
      </w:r>
      <w:proofErr w:type="gramStart"/>
      <w:r w:rsidRPr="00097B6C">
        <w:rPr>
          <w:lang w:val="de-DE"/>
        </w:rPr>
        <w:t>heeft  sinds</w:t>
      </w:r>
      <w:proofErr w:type="gramEnd"/>
      <w:r w:rsidRPr="00097B6C">
        <w:rPr>
          <w:lang w:val="de-DE"/>
        </w:rPr>
        <w:t xml:space="preserve"> de eeuwwisseling een stormachtige ontwikkeling doorgemaakt met name door de sterk verbeterde beeldkwaliteit. Hiermee zijn vroege vormen van kanker in het maag-darmkanaal te herkennen. </w:t>
      </w:r>
      <w:r>
        <w:t xml:space="preserve">Tevens is de endoscopische oncologische chirurgie verder ontwikkeld met oa “third space endoscopy”. </w:t>
      </w:r>
      <w:r w:rsidRPr="00097B6C">
        <w:rPr>
          <w:lang w:val="de-DE"/>
        </w:rPr>
        <w:t>Het is hiermee mogelijk om orgaan sparende endoscopische behandelingen uit te voeren. Deze vormen van behandeling leveren een heel goede prognose voor de patiënt. De beelden van deze imaged-based procedures zijn soms (te</w:t>
      </w:r>
      <w:r>
        <w:rPr>
          <w:lang w:val="de-DE"/>
        </w:rPr>
        <w:t>)</w:t>
      </w:r>
      <w:r w:rsidRPr="00097B6C">
        <w:rPr>
          <w:lang w:val="de-DE"/>
        </w:rPr>
        <w:t xml:space="preserve"> complex en het herkennen van afwijkingen vergt veel kennis en oefening. Type weefsels kennen verschillende patronen van o.a. oppervlakte en bloedvaten. Met name bij zeldzamere aandoeningen zoals vroege vormen van kanker van de slokdarm en maag schiet de gemiddelde ervaring te kort en is er een mogelijkheid ontstaan om deze lacunes op te vullen met behulp van kunstmatige intelligentie.  De ontwikkeling en toepassingen van deze algoritmen zullen met gebruik van voorbeelden uit research worden geschetst.</w:t>
      </w:r>
    </w:p>
    <w:p w14:paraId="67B96FB0" w14:textId="77777777" w:rsidR="00FC4EE8" w:rsidRPr="00097B6C" w:rsidRDefault="00FC4EE8" w:rsidP="00380F55">
      <w:pPr>
        <w:rPr>
          <w:rFonts w:asciiTheme="minorHAnsi" w:hAnsiTheme="minorHAnsi" w:cstheme="minorHAnsi"/>
          <w:sz w:val="22"/>
          <w:szCs w:val="22"/>
          <w:lang w:val="de-DE"/>
        </w:rPr>
      </w:pPr>
    </w:p>
    <w:sectPr w:rsidR="00FC4EE8" w:rsidRPr="00097B6C"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F"/>
    <w:rsid w:val="0000442A"/>
    <w:rsid w:val="00023D05"/>
    <w:rsid w:val="000444F1"/>
    <w:rsid w:val="000711AD"/>
    <w:rsid w:val="00097B6C"/>
    <w:rsid w:val="000B26E1"/>
    <w:rsid w:val="000C12E0"/>
    <w:rsid w:val="000C538A"/>
    <w:rsid w:val="001040EF"/>
    <w:rsid w:val="001170F7"/>
    <w:rsid w:val="00130310"/>
    <w:rsid w:val="001856DA"/>
    <w:rsid w:val="00236F3C"/>
    <w:rsid w:val="00261674"/>
    <w:rsid w:val="002A6813"/>
    <w:rsid w:val="002B1B68"/>
    <w:rsid w:val="002F28AF"/>
    <w:rsid w:val="00380F55"/>
    <w:rsid w:val="003A7D72"/>
    <w:rsid w:val="003B650B"/>
    <w:rsid w:val="003D6181"/>
    <w:rsid w:val="003D7908"/>
    <w:rsid w:val="003F7793"/>
    <w:rsid w:val="004627E0"/>
    <w:rsid w:val="004A6AB9"/>
    <w:rsid w:val="005137B0"/>
    <w:rsid w:val="00526329"/>
    <w:rsid w:val="00535164"/>
    <w:rsid w:val="00536709"/>
    <w:rsid w:val="00552324"/>
    <w:rsid w:val="005942B0"/>
    <w:rsid w:val="005B0FEB"/>
    <w:rsid w:val="005C06D5"/>
    <w:rsid w:val="005E664B"/>
    <w:rsid w:val="005F21F5"/>
    <w:rsid w:val="00617647"/>
    <w:rsid w:val="00622F2C"/>
    <w:rsid w:val="006247BF"/>
    <w:rsid w:val="00651B16"/>
    <w:rsid w:val="00653314"/>
    <w:rsid w:val="00655F89"/>
    <w:rsid w:val="00671F80"/>
    <w:rsid w:val="006F1FFE"/>
    <w:rsid w:val="0078382B"/>
    <w:rsid w:val="007D2579"/>
    <w:rsid w:val="00804F6A"/>
    <w:rsid w:val="00873875"/>
    <w:rsid w:val="00883A41"/>
    <w:rsid w:val="00893E9B"/>
    <w:rsid w:val="008C0944"/>
    <w:rsid w:val="008E1C2E"/>
    <w:rsid w:val="008F71B1"/>
    <w:rsid w:val="00934F54"/>
    <w:rsid w:val="0093593C"/>
    <w:rsid w:val="009405A7"/>
    <w:rsid w:val="00982763"/>
    <w:rsid w:val="00A04E45"/>
    <w:rsid w:val="00A12014"/>
    <w:rsid w:val="00A77EEC"/>
    <w:rsid w:val="00AC05BB"/>
    <w:rsid w:val="00B207CF"/>
    <w:rsid w:val="00B3369F"/>
    <w:rsid w:val="00B75191"/>
    <w:rsid w:val="00BB26FC"/>
    <w:rsid w:val="00BD5CCD"/>
    <w:rsid w:val="00C26B34"/>
    <w:rsid w:val="00C5030E"/>
    <w:rsid w:val="00CB3E44"/>
    <w:rsid w:val="00CB6314"/>
    <w:rsid w:val="00CC7B69"/>
    <w:rsid w:val="00CE19E3"/>
    <w:rsid w:val="00CF34CE"/>
    <w:rsid w:val="00D22CFF"/>
    <w:rsid w:val="00E30B67"/>
    <w:rsid w:val="00E50915"/>
    <w:rsid w:val="00E51D9F"/>
    <w:rsid w:val="00E96890"/>
    <w:rsid w:val="00EB2FE3"/>
    <w:rsid w:val="00F315D9"/>
    <w:rsid w:val="00F52C35"/>
    <w:rsid w:val="00FC4EE8"/>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HTMLPreformatted">
    <w:name w:val="HTML Preformatted"/>
    <w:basedOn w:val="Normal"/>
    <w:link w:val="HTMLPreformattedChar"/>
    <w:uiPriority w:val="99"/>
    <w:semiHidden/>
    <w:unhideWhenUsed/>
    <w:rsid w:val="008F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71B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8925">
      <w:bodyDiv w:val="1"/>
      <w:marLeft w:val="0"/>
      <w:marRight w:val="0"/>
      <w:marTop w:val="0"/>
      <w:marBottom w:val="0"/>
      <w:divBdr>
        <w:top w:val="none" w:sz="0" w:space="0" w:color="auto"/>
        <w:left w:val="none" w:sz="0" w:space="0" w:color="auto"/>
        <w:bottom w:val="none" w:sz="0" w:space="0" w:color="auto"/>
        <w:right w:val="none" w:sz="0" w:space="0" w:color="auto"/>
      </w:divBdr>
    </w:div>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43805415">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D4D4-019B-4F6E-A44A-CEFECA0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4082</TotalTime>
  <Pages>1</Pages>
  <Words>250</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10</cp:revision>
  <dcterms:created xsi:type="dcterms:W3CDTF">2020-10-16T11:56:00Z</dcterms:created>
  <dcterms:modified xsi:type="dcterms:W3CDTF">2021-02-23T21:13:00Z</dcterms:modified>
</cp:coreProperties>
</file>