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206A" w14:textId="77777777" w:rsidR="00536709" w:rsidRDefault="00536709" w:rsidP="00536709">
      <w:pPr>
        <w:pStyle w:val="Kop1"/>
        <w:rPr>
          <w:b/>
          <w:sz w:val="28"/>
          <w:lang w:val="nl-NL"/>
        </w:rPr>
      </w:pPr>
      <w:r w:rsidRPr="009405A7">
        <w:rPr>
          <w:b/>
          <w:sz w:val="28"/>
          <w:lang w:val="nl-NL"/>
        </w:rPr>
        <w:t>GEWONE VERGADERING</w:t>
      </w:r>
    </w:p>
    <w:p w14:paraId="2C867E37" w14:textId="77777777" w:rsidR="0078382B" w:rsidRPr="0078382B" w:rsidRDefault="0078382B" w:rsidP="0078382B">
      <w:pPr>
        <w:rPr>
          <w:lang w:val="nl-NL" w:eastAsia="nl-NL"/>
        </w:rPr>
      </w:pPr>
    </w:p>
    <w:p w14:paraId="3EA4D9A0" w14:textId="77777777" w:rsidR="00536709" w:rsidRPr="009405A7" w:rsidRDefault="00536709" w:rsidP="00536709">
      <w:pPr>
        <w:pStyle w:val="Kop2"/>
        <w:rPr>
          <w:sz w:val="22"/>
          <w:szCs w:val="22"/>
          <w:lang w:val="nl-NL"/>
        </w:rPr>
      </w:pPr>
      <w:r w:rsidRPr="009405A7">
        <w:rPr>
          <w:sz w:val="22"/>
          <w:szCs w:val="22"/>
          <w:lang w:val="nl-NL"/>
        </w:rPr>
        <w:t>DER LEDEN VAN HET</w:t>
      </w:r>
    </w:p>
    <w:p w14:paraId="553D9A34" w14:textId="77777777" w:rsidR="00536709" w:rsidRPr="009405A7" w:rsidRDefault="00536709" w:rsidP="00536709">
      <w:pPr>
        <w:jc w:val="center"/>
        <w:rPr>
          <w:caps/>
          <w:sz w:val="22"/>
          <w:szCs w:val="22"/>
          <w:lang w:val="nl-NL"/>
        </w:rPr>
      </w:pPr>
      <w:r w:rsidRPr="009405A7">
        <w:rPr>
          <w:caps/>
          <w:sz w:val="22"/>
          <w:szCs w:val="22"/>
          <w:lang w:val="nl-NL"/>
        </w:rPr>
        <w:t xml:space="preserve">Bataafsch Genootschap </w:t>
      </w:r>
      <w:r w:rsidR="00617647" w:rsidRPr="009405A7">
        <w:rPr>
          <w:caps/>
          <w:sz w:val="22"/>
          <w:szCs w:val="22"/>
          <w:lang w:val="nl-NL"/>
        </w:rPr>
        <w:br/>
      </w:r>
      <w:r w:rsidRPr="009405A7">
        <w:rPr>
          <w:caps/>
          <w:sz w:val="22"/>
          <w:szCs w:val="22"/>
          <w:lang w:val="nl-NL"/>
        </w:rPr>
        <w:t>der Proefondervindelijke Wijsbegeerte</w:t>
      </w:r>
    </w:p>
    <w:p w14:paraId="375196E1" w14:textId="77777777" w:rsidR="00536709" w:rsidRPr="009405A7" w:rsidRDefault="00536709" w:rsidP="00536709">
      <w:pPr>
        <w:jc w:val="center"/>
        <w:rPr>
          <w:caps/>
          <w:sz w:val="22"/>
          <w:szCs w:val="22"/>
          <w:lang w:val="nl-NL"/>
        </w:rPr>
      </w:pPr>
      <w:r w:rsidRPr="009405A7">
        <w:rPr>
          <w:caps/>
          <w:sz w:val="22"/>
          <w:szCs w:val="22"/>
          <w:lang w:val="nl-NL"/>
        </w:rPr>
        <w:t>te Rotterdam</w:t>
      </w:r>
    </w:p>
    <w:p w14:paraId="50161559" w14:textId="77777777" w:rsidR="00536709" w:rsidRPr="009405A7" w:rsidRDefault="00536709" w:rsidP="00536709">
      <w:pPr>
        <w:jc w:val="center"/>
        <w:rPr>
          <w:lang w:val="nl-NL"/>
        </w:rPr>
      </w:pPr>
    </w:p>
    <w:p w14:paraId="7A3DC87A" w14:textId="5EB3D788" w:rsidR="00536709" w:rsidRPr="009405A7" w:rsidRDefault="00536709" w:rsidP="00B3369F">
      <w:pPr>
        <w:pStyle w:val="Kop3"/>
        <w:rPr>
          <w:sz w:val="24"/>
          <w:lang w:val="nl-NL"/>
        </w:rPr>
      </w:pPr>
      <w:r w:rsidRPr="009405A7">
        <w:rPr>
          <w:sz w:val="24"/>
          <w:lang w:val="nl-NL"/>
        </w:rPr>
        <w:t xml:space="preserve">OP MAANDAG </w:t>
      </w:r>
      <w:r w:rsidR="00E2263A">
        <w:rPr>
          <w:sz w:val="24"/>
          <w:lang w:val="nl-NL"/>
        </w:rPr>
        <w:t>5 februari</w:t>
      </w:r>
      <w:r w:rsidR="00CB6314" w:rsidRPr="009405A7">
        <w:rPr>
          <w:sz w:val="24"/>
          <w:lang w:val="nl-NL"/>
        </w:rPr>
        <w:t xml:space="preserve"> </w:t>
      </w:r>
      <w:r w:rsidR="0000442A" w:rsidRPr="009405A7">
        <w:rPr>
          <w:sz w:val="24"/>
          <w:lang w:val="nl-NL"/>
        </w:rPr>
        <w:t>20</w:t>
      </w:r>
      <w:r w:rsidR="00260CF2">
        <w:rPr>
          <w:sz w:val="24"/>
          <w:lang w:val="nl-NL"/>
        </w:rPr>
        <w:t>2</w:t>
      </w:r>
      <w:r w:rsidR="00D61FF4">
        <w:rPr>
          <w:sz w:val="24"/>
          <w:lang w:val="nl-NL"/>
        </w:rPr>
        <w:t>4</w:t>
      </w:r>
      <w:r w:rsidRPr="009405A7">
        <w:rPr>
          <w:sz w:val="24"/>
          <w:lang w:val="nl-NL"/>
        </w:rPr>
        <w:t xml:space="preserve"> TE 20.00 UUR</w:t>
      </w:r>
    </w:p>
    <w:p w14:paraId="2F40E5A9" w14:textId="77777777" w:rsidR="00536709" w:rsidRPr="009405A7" w:rsidRDefault="00536709" w:rsidP="00536709">
      <w:pPr>
        <w:jc w:val="center"/>
        <w:rPr>
          <w:b/>
          <w:lang w:val="nl-NL"/>
        </w:rPr>
      </w:pPr>
    </w:p>
    <w:p w14:paraId="67B74940" w14:textId="4F76DC2B" w:rsidR="00617647" w:rsidRDefault="00617647" w:rsidP="00B3369F">
      <w:pPr>
        <w:jc w:val="center"/>
        <w:rPr>
          <w:sz w:val="22"/>
          <w:lang w:val="nl-NL"/>
        </w:rPr>
      </w:pPr>
      <w:r w:rsidRPr="009405A7">
        <w:rPr>
          <w:sz w:val="22"/>
          <w:lang w:val="nl-NL"/>
        </w:rPr>
        <w:t>In zaal SH 2 van Stadhuis van Rotterdam</w:t>
      </w:r>
      <w:r w:rsidR="00B3369F" w:rsidRPr="009405A7">
        <w:rPr>
          <w:sz w:val="22"/>
          <w:lang w:val="nl-NL"/>
        </w:rPr>
        <w:t xml:space="preserve"> </w:t>
      </w:r>
      <w:r w:rsidRPr="009405A7">
        <w:rPr>
          <w:sz w:val="22"/>
          <w:lang w:val="nl-NL"/>
        </w:rPr>
        <w:t xml:space="preserve">(ingang </w:t>
      </w:r>
      <w:r w:rsidRPr="009405A7">
        <w:rPr>
          <w:b/>
          <w:sz w:val="22"/>
          <w:u w:val="single"/>
          <w:lang w:val="nl-NL"/>
        </w:rPr>
        <w:t>B</w:t>
      </w:r>
      <w:r w:rsidRPr="009405A7">
        <w:rPr>
          <w:b/>
          <w:sz w:val="22"/>
          <w:lang w:val="nl-NL"/>
        </w:rPr>
        <w:t xml:space="preserve"> </w:t>
      </w:r>
      <w:r w:rsidRPr="009405A7">
        <w:rPr>
          <w:sz w:val="22"/>
          <w:lang w:val="nl-NL"/>
        </w:rPr>
        <w:t>via poort)</w:t>
      </w:r>
    </w:p>
    <w:p w14:paraId="1DE94FD0" w14:textId="2E51A4FD" w:rsidR="00E25709" w:rsidRDefault="00E25709" w:rsidP="00B3369F">
      <w:pPr>
        <w:jc w:val="center"/>
        <w:rPr>
          <w:sz w:val="22"/>
          <w:lang w:val="nl-NL"/>
        </w:rPr>
      </w:pPr>
      <w:r>
        <w:rPr>
          <w:sz w:val="22"/>
          <w:lang w:val="nl-NL"/>
        </w:rPr>
        <w:t>en</w:t>
      </w:r>
    </w:p>
    <w:p w14:paraId="12653389" w14:textId="04FC7AF6" w:rsidR="00E25709" w:rsidRDefault="00E25709" w:rsidP="00E25709">
      <w:pPr>
        <w:jc w:val="center"/>
        <w:rPr>
          <w:sz w:val="22"/>
          <w:lang w:val="nl-NL"/>
        </w:rPr>
      </w:pPr>
      <w:r>
        <w:rPr>
          <w:sz w:val="22"/>
          <w:lang w:val="nl-NL"/>
        </w:rPr>
        <w:t>via de video-conferentie-app ZOOM waarvoor u in de mail de link aantreft.</w:t>
      </w:r>
    </w:p>
    <w:p w14:paraId="7D8219AD" w14:textId="77777777" w:rsidR="00F315D9" w:rsidRPr="009405A7" w:rsidRDefault="00F315D9" w:rsidP="00536709">
      <w:pPr>
        <w:jc w:val="center"/>
        <w:rPr>
          <w:sz w:val="22"/>
          <w:lang w:val="nl-NL"/>
        </w:rPr>
      </w:pPr>
    </w:p>
    <w:p w14:paraId="0320049A" w14:textId="77777777" w:rsidR="00536709" w:rsidRPr="009405A7" w:rsidRDefault="00536709" w:rsidP="00536709">
      <w:pPr>
        <w:jc w:val="center"/>
        <w:rPr>
          <w:sz w:val="10"/>
          <w:lang w:val="nl-NL"/>
        </w:rPr>
      </w:pPr>
    </w:p>
    <w:p w14:paraId="7E5D3A12" w14:textId="5B177331" w:rsidR="00536709" w:rsidRPr="0078382B" w:rsidRDefault="00651B16" w:rsidP="00651B16">
      <w:pPr>
        <w:tabs>
          <w:tab w:val="center" w:pos="4770"/>
          <w:tab w:val="left" w:pos="8172"/>
        </w:tabs>
        <w:rPr>
          <w:sz w:val="36"/>
          <w:szCs w:val="36"/>
          <w:lang w:val="nl-NL"/>
        </w:rPr>
      </w:pPr>
      <w:r w:rsidRPr="009405A7">
        <w:rPr>
          <w:sz w:val="32"/>
          <w:szCs w:val="32"/>
          <w:lang w:val="nl-NL"/>
        </w:rPr>
        <w:tab/>
      </w:r>
      <w:r w:rsidR="00CF34CE" w:rsidRPr="0078382B">
        <w:rPr>
          <w:sz w:val="36"/>
          <w:szCs w:val="36"/>
          <w:lang w:val="nl-NL"/>
        </w:rPr>
        <w:t xml:space="preserve">Spreker: </w:t>
      </w:r>
      <w:r w:rsidR="00053ACA">
        <w:rPr>
          <w:sz w:val="36"/>
          <w:szCs w:val="36"/>
          <w:lang w:val="nl-NL"/>
        </w:rPr>
        <w:t>Prof.dr.</w:t>
      </w:r>
      <w:r w:rsidR="00D61FF4">
        <w:rPr>
          <w:sz w:val="36"/>
          <w:szCs w:val="36"/>
          <w:lang w:val="nl-NL"/>
        </w:rPr>
        <w:t>ir.</w:t>
      </w:r>
      <w:r w:rsidR="008F257B">
        <w:rPr>
          <w:sz w:val="36"/>
          <w:szCs w:val="36"/>
          <w:lang w:val="nl-NL"/>
        </w:rPr>
        <w:t xml:space="preserve"> </w:t>
      </w:r>
      <w:r w:rsidR="00E2263A">
        <w:rPr>
          <w:sz w:val="36"/>
          <w:szCs w:val="36"/>
          <w:lang w:val="nl-NL"/>
        </w:rPr>
        <w:t>Merle de Kreuk</w:t>
      </w:r>
      <w:r w:rsidRPr="0078382B">
        <w:rPr>
          <w:sz w:val="36"/>
          <w:szCs w:val="36"/>
          <w:lang w:val="nl-NL"/>
        </w:rPr>
        <w:tab/>
      </w:r>
    </w:p>
    <w:p w14:paraId="5989B23C" w14:textId="77777777" w:rsidR="00536709" w:rsidRPr="009405A7" w:rsidRDefault="00536709" w:rsidP="00536709">
      <w:pPr>
        <w:jc w:val="center"/>
        <w:rPr>
          <w:lang w:val="nl-NL"/>
        </w:rPr>
      </w:pPr>
    </w:p>
    <w:p w14:paraId="23215F46" w14:textId="25031479" w:rsidR="00D61FF4" w:rsidRDefault="00D61FF4" w:rsidP="00E2263A">
      <w:pPr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Hoogleraar </w:t>
      </w:r>
      <w:r w:rsidR="00E2263A">
        <w:rPr>
          <w:sz w:val="22"/>
          <w:szCs w:val="22"/>
          <w:lang w:val="nl-NL"/>
        </w:rPr>
        <w:t xml:space="preserve">bij de afdeling </w:t>
      </w:r>
      <w:proofErr w:type="spellStart"/>
      <w:r w:rsidR="00E2263A" w:rsidRPr="00E2263A">
        <w:rPr>
          <w:sz w:val="22"/>
          <w:szCs w:val="22"/>
          <w:lang w:val="nl-NL"/>
        </w:rPr>
        <w:t>environmental</w:t>
      </w:r>
      <w:proofErr w:type="spellEnd"/>
      <w:r w:rsidR="00E2263A" w:rsidRPr="00E2263A">
        <w:rPr>
          <w:sz w:val="22"/>
          <w:szCs w:val="22"/>
          <w:lang w:val="nl-NL"/>
        </w:rPr>
        <w:t xml:space="preserve"> </w:t>
      </w:r>
      <w:proofErr w:type="spellStart"/>
      <w:r w:rsidR="00E2263A" w:rsidRPr="00E2263A">
        <w:rPr>
          <w:sz w:val="22"/>
          <w:szCs w:val="22"/>
          <w:lang w:val="nl-NL"/>
        </w:rPr>
        <w:t>technology</w:t>
      </w:r>
      <w:proofErr w:type="spellEnd"/>
      <w:r w:rsidR="00E2263A" w:rsidRPr="00E2263A">
        <w:rPr>
          <w:sz w:val="22"/>
          <w:szCs w:val="22"/>
          <w:lang w:val="nl-NL"/>
        </w:rPr>
        <w:t xml:space="preserve"> van de faculteit civiele techniek en geowetenschappen van de TU Delft</w:t>
      </w:r>
    </w:p>
    <w:p w14:paraId="4642878D" w14:textId="77777777" w:rsidR="000444F1" w:rsidRPr="00053ACA" w:rsidRDefault="000444F1" w:rsidP="00536709">
      <w:pPr>
        <w:jc w:val="center"/>
        <w:rPr>
          <w:sz w:val="22"/>
          <w:szCs w:val="22"/>
          <w:lang w:val="nl-NL"/>
        </w:rPr>
      </w:pPr>
    </w:p>
    <w:p w14:paraId="01571234" w14:textId="77777777" w:rsidR="00BB26FC" w:rsidRPr="00053ACA" w:rsidRDefault="00BB26FC" w:rsidP="00536709">
      <w:pPr>
        <w:jc w:val="center"/>
        <w:rPr>
          <w:sz w:val="22"/>
          <w:szCs w:val="22"/>
          <w:lang w:val="nl-NL"/>
        </w:rPr>
      </w:pPr>
    </w:p>
    <w:p w14:paraId="0462108A" w14:textId="77777777" w:rsidR="00536709" w:rsidRPr="009405A7" w:rsidRDefault="00536709" w:rsidP="00536709">
      <w:pPr>
        <w:jc w:val="center"/>
        <w:rPr>
          <w:sz w:val="22"/>
          <w:szCs w:val="22"/>
          <w:lang w:val="nl-NL"/>
        </w:rPr>
      </w:pPr>
      <w:r w:rsidRPr="009405A7">
        <w:rPr>
          <w:sz w:val="22"/>
          <w:szCs w:val="22"/>
          <w:lang w:val="nl-NL"/>
        </w:rPr>
        <w:t>ONDERWERP :</w:t>
      </w:r>
    </w:p>
    <w:p w14:paraId="412121BA" w14:textId="7889B6DF" w:rsidR="00D22CFF" w:rsidRDefault="00D22CFF" w:rsidP="00536709">
      <w:pPr>
        <w:rPr>
          <w:rFonts w:eastAsia="MS Mincho"/>
          <w:sz w:val="22"/>
          <w:szCs w:val="22"/>
          <w:lang w:val="nl-NL" w:eastAsia="nl-NL"/>
        </w:rPr>
      </w:pPr>
    </w:p>
    <w:p w14:paraId="56397223" w14:textId="77777777" w:rsidR="0084385C" w:rsidRPr="009405A7" w:rsidRDefault="0084385C" w:rsidP="00536709">
      <w:pPr>
        <w:rPr>
          <w:rFonts w:eastAsia="MS Mincho"/>
          <w:sz w:val="22"/>
          <w:szCs w:val="22"/>
          <w:lang w:val="nl-NL" w:eastAsia="nl-NL"/>
        </w:rPr>
      </w:pPr>
    </w:p>
    <w:p w14:paraId="2C73EE1A" w14:textId="6F6FAED6" w:rsidR="00D61FF4" w:rsidRDefault="00D61FF4" w:rsidP="00D61FF4">
      <w:pPr>
        <w:jc w:val="center"/>
        <w:rPr>
          <w:rFonts w:asciiTheme="minorHAnsi" w:hAnsiTheme="minorHAnsi" w:cstheme="minorHAnsi"/>
          <w:b/>
          <w:bCs/>
          <w:color w:val="000000"/>
          <w:sz w:val="38"/>
          <w:szCs w:val="38"/>
          <w:lang w:val="nl-NL" w:eastAsia="nl-NL"/>
        </w:rPr>
      </w:pPr>
      <w:r>
        <w:rPr>
          <w:rFonts w:asciiTheme="minorHAnsi" w:hAnsiTheme="minorHAnsi" w:cstheme="minorHAnsi"/>
          <w:b/>
          <w:bCs/>
          <w:color w:val="000000"/>
          <w:sz w:val="38"/>
          <w:szCs w:val="38"/>
          <w:lang w:val="nl-NL" w:eastAsia="nl-NL"/>
        </w:rPr>
        <w:t xml:space="preserve">De </w:t>
      </w:r>
      <w:r w:rsidR="00E2263A">
        <w:rPr>
          <w:rFonts w:asciiTheme="minorHAnsi" w:hAnsiTheme="minorHAnsi" w:cstheme="minorHAnsi"/>
          <w:b/>
          <w:bCs/>
          <w:color w:val="000000"/>
          <w:sz w:val="38"/>
          <w:szCs w:val="38"/>
          <w:lang w:val="nl-NL" w:eastAsia="nl-NL"/>
        </w:rPr>
        <w:t xml:space="preserve">vieze kant van watertechnologie </w:t>
      </w:r>
    </w:p>
    <w:p w14:paraId="395209B8" w14:textId="26F621DF" w:rsidR="004627E0" w:rsidRDefault="004627E0" w:rsidP="005942B0">
      <w:pPr>
        <w:rPr>
          <w:rFonts w:ascii="Arial" w:hAnsi="Arial" w:cs="Arial"/>
          <w:b/>
          <w:bCs/>
          <w:color w:val="000000"/>
          <w:sz w:val="38"/>
          <w:szCs w:val="38"/>
          <w:lang w:val="nl-NL" w:eastAsia="nl-NL"/>
        </w:rPr>
      </w:pPr>
    </w:p>
    <w:p w14:paraId="5A7AD0C3" w14:textId="2351598F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rPr>
          <w:rFonts w:ascii="Calibri" w:eastAsia="SimSun" w:hAnsi="Calibri"/>
          <w:sz w:val="22"/>
          <w:szCs w:val="22"/>
          <w:lang w:val="nl-NL" w:eastAsia="zh-CN"/>
        </w:rPr>
      </w:pPr>
    </w:p>
    <w:p w14:paraId="34A7B9E8" w14:textId="77777777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We praten er niet graag over; hetgeen wij dagelijks door de wc spoelen. Toch</w:t>
      </w:r>
    </w:p>
    <w:p w14:paraId="2193D6CB" w14:textId="77777777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zit er een fascinerende wereld tussen wc en oppervlaktewater, waar innovaties</w:t>
      </w:r>
    </w:p>
    <w:p w14:paraId="3FA3F799" w14:textId="77777777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variëren van het terugwinnen van wc-papier of nutriënten, tot het dirigeren van</w:t>
      </w:r>
    </w:p>
    <w:p w14:paraId="105E77DC" w14:textId="77777777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bacteriën in korrelvormige ecosystemen, het verwerken van deze</w:t>
      </w:r>
    </w:p>
    <w:p w14:paraId="1328ED25" w14:textId="77777777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bacteriemassa, en het verwijderen van de laatste restjes medicijnresten en</w:t>
      </w:r>
    </w:p>
    <w:p w14:paraId="241E5D17" w14:textId="77777777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andere lastige stoffen. Dit alles om onze oppervlaktewater kwaliteit gezond te</w:t>
      </w:r>
    </w:p>
    <w:p w14:paraId="3BE5FB1F" w14:textId="77777777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houden, maar of dat voldoende lukt is de vraag. Deze lezing zal ik u</w:t>
      </w:r>
    </w:p>
    <w:p w14:paraId="00DF9DD8" w14:textId="77777777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meenemen in deze wondere wereld van de rioolwaterzuivering. Hierbij geef ik</w:t>
      </w:r>
    </w:p>
    <w:p w14:paraId="1DB7292F" w14:textId="77777777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een toelichting over de nieuwste innovaties binnen de geavanceerde centrale</w:t>
      </w:r>
    </w:p>
    <w:p w14:paraId="16B3AF05" w14:textId="77777777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rioolwaterzuiveringen zoals wij die hier kennen, tot de ontwikkelingen voor</w:t>
      </w:r>
    </w:p>
    <w:p w14:paraId="064E019D" w14:textId="77777777" w:rsidR="00E2263A" w:rsidRPr="00E2263A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kleinschalige zuiveringen in megasteden als New Delhi. Misschien is vies toch</w:t>
      </w:r>
    </w:p>
    <w:p w14:paraId="417636B9" w14:textId="79A094FF" w:rsidR="00D61FF4" w:rsidRDefault="00E2263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  <w:r w:rsidRPr="00E2263A">
        <w:rPr>
          <w:rFonts w:ascii="Calibri" w:eastAsia="SimSun" w:hAnsi="Calibri"/>
          <w:sz w:val="22"/>
          <w:szCs w:val="22"/>
          <w:lang w:val="nl-NL" w:eastAsia="zh-CN"/>
        </w:rPr>
        <w:t>schoner dan gedacht.</w:t>
      </w:r>
    </w:p>
    <w:p w14:paraId="0C9D68CE" w14:textId="438D3FDB" w:rsidR="000376FA" w:rsidRPr="006458FE" w:rsidRDefault="000376FA" w:rsidP="00E2263A">
      <w:pPr>
        <w:widowControl w:val="0"/>
        <w:tabs>
          <w:tab w:val="center" w:pos="4513"/>
        </w:tabs>
        <w:suppressAutoHyphens/>
        <w:snapToGrid w:val="0"/>
        <w:jc w:val="center"/>
        <w:rPr>
          <w:rFonts w:ascii="Calibri" w:eastAsia="SimSun" w:hAnsi="Calibri"/>
          <w:sz w:val="22"/>
          <w:szCs w:val="22"/>
          <w:lang w:val="nl-NL" w:eastAsia="zh-CN"/>
        </w:rPr>
      </w:pPr>
    </w:p>
    <w:sectPr w:rsidR="000376FA" w:rsidRPr="006458FE" w:rsidSect="00536709">
      <w:pgSz w:w="12240" w:h="15840"/>
      <w:pgMar w:top="1440" w:right="1260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E4C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A65DC"/>
    <w:multiLevelType w:val="hybridMultilevel"/>
    <w:tmpl w:val="9EE8BA0C"/>
    <w:lvl w:ilvl="0" w:tplc="435C9522">
      <w:start w:val="36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42148">
    <w:abstractNumId w:val="0"/>
  </w:num>
  <w:num w:numId="2" w16cid:durableId="197042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7CF"/>
    <w:rsid w:val="0000442A"/>
    <w:rsid w:val="00023D05"/>
    <w:rsid w:val="000376FA"/>
    <w:rsid w:val="000444F1"/>
    <w:rsid w:val="00053ACA"/>
    <w:rsid w:val="000711AD"/>
    <w:rsid w:val="000731B0"/>
    <w:rsid w:val="000B26E1"/>
    <w:rsid w:val="000C538A"/>
    <w:rsid w:val="001170F7"/>
    <w:rsid w:val="001856DA"/>
    <w:rsid w:val="00236F3C"/>
    <w:rsid w:val="00260CF2"/>
    <w:rsid w:val="00261674"/>
    <w:rsid w:val="00291CB2"/>
    <w:rsid w:val="002A6813"/>
    <w:rsid w:val="002B1B68"/>
    <w:rsid w:val="002D2298"/>
    <w:rsid w:val="002F28AF"/>
    <w:rsid w:val="003F7793"/>
    <w:rsid w:val="004627E0"/>
    <w:rsid w:val="00485375"/>
    <w:rsid w:val="004A241F"/>
    <w:rsid w:val="004A6AB9"/>
    <w:rsid w:val="00535164"/>
    <w:rsid w:val="00536709"/>
    <w:rsid w:val="00552324"/>
    <w:rsid w:val="005942B0"/>
    <w:rsid w:val="005B0FEB"/>
    <w:rsid w:val="005E664B"/>
    <w:rsid w:val="005F21F5"/>
    <w:rsid w:val="00617647"/>
    <w:rsid w:val="006247BF"/>
    <w:rsid w:val="006458FE"/>
    <w:rsid w:val="00651B16"/>
    <w:rsid w:val="00653314"/>
    <w:rsid w:val="00655F89"/>
    <w:rsid w:val="00671F80"/>
    <w:rsid w:val="006A34E6"/>
    <w:rsid w:val="006F1FFE"/>
    <w:rsid w:val="0078382B"/>
    <w:rsid w:val="007D2579"/>
    <w:rsid w:val="00804F6A"/>
    <w:rsid w:val="0084385C"/>
    <w:rsid w:val="00873875"/>
    <w:rsid w:val="00883A41"/>
    <w:rsid w:val="00893E9B"/>
    <w:rsid w:val="008C0944"/>
    <w:rsid w:val="008E1C2E"/>
    <w:rsid w:val="008F257B"/>
    <w:rsid w:val="0093593C"/>
    <w:rsid w:val="009405A7"/>
    <w:rsid w:val="009618D2"/>
    <w:rsid w:val="0096293E"/>
    <w:rsid w:val="00982763"/>
    <w:rsid w:val="00982C0C"/>
    <w:rsid w:val="00A04E45"/>
    <w:rsid w:val="00A12014"/>
    <w:rsid w:val="00A77EEC"/>
    <w:rsid w:val="00AC05BB"/>
    <w:rsid w:val="00B207CF"/>
    <w:rsid w:val="00B3369F"/>
    <w:rsid w:val="00B72B0A"/>
    <w:rsid w:val="00B75191"/>
    <w:rsid w:val="00BB26FC"/>
    <w:rsid w:val="00C26B34"/>
    <w:rsid w:val="00CB3E44"/>
    <w:rsid w:val="00CB6314"/>
    <w:rsid w:val="00CE19E3"/>
    <w:rsid w:val="00CF34CE"/>
    <w:rsid w:val="00D22CFF"/>
    <w:rsid w:val="00D61FF4"/>
    <w:rsid w:val="00E2263A"/>
    <w:rsid w:val="00E25709"/>
    <w:rsid w:val="00E30B67"/>
    <w:rsid w:val="00E50915"/>
    <w:rsid w:val="00E51D9F"/>
    <w:rsid w:val="00F315D9"/>
    <w:rsid w:val="00F52C35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2D46A"/>
  <w15:docId w15:val="{90CAE197-D644-4943-AFEB-DC0B0C78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6E6BEC"/>
    <w:pPr>
      <w:keepNext/>
      <w:jc w:val="center"/>
      <w:outlineLvl w:val="0"/>
    </w:pPr>
    <w:rPr>
      <w:sz w:val="32"/>
      <w:szCs w:val="20"/>
      <w:lang w:val="en-GB" w:eastAsia="nl-NL"/>
    </w:rPr>
  </w:style>
  <w:style w:type="paragraph" w:styleId="Kop2">
    <w:name w:val="heading 2"/>
    <w:basedOn w:val="Standaard"/>
    <w:next w:val="Standaard"/>
    <w:qFormat/>
    <w:rsid w:val="006E6BEC"/>
    <w:pPr>
      <w:keepNext/>
      <w:jc w:val="center"/>
      <w:outlineLvl w:val="1"/>
    </w:pPr>
    <w:rPr>
      <w:szCs w:val="20"/>
      <w:lang w:val="en-GB" w:eastAsia="nl-NL"/>
    </w:rPr>
  </w:style>
  <w:style w:type="paragraph" w:styleId="Kop3">
    <w:name w:val="heading 3"/>
    <w:basedOn w:val="Standaard"/>
    <w:next w:val="Standaard"/>
    <w:qFormat/>
    <w:rsid w:val="006E6BEC"/>
    <w:pPr>
      <w:keepNext/>
      <w:jc w:val="center"/>
      <w:outlineLvl w:val="2"/>
    </w:pPr>
    <w:rPr>
      <w:b/>
      <w:sz w:val="28"/>
      <w:szCs w:val="20"/>
      <w:lang w:val="en-GB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E6BEC"/>
    <w:rPr>
      <w:b/>
      <w:bCs/>
    </w:rPr>
  </w:style>
  <w:style w:type="paragraph" w:styleId="Titel">
    <w:name w:val="Title"/>
    <w:basedOn w:val="Standaard"/>
    <w:link w:val="TitelChar"/>
    <w:uiPriority w:val="10"/>
    <w:qFormat/>
    <w:rsid w:val="00F32EB4"/>
    <w:pPr>
      <w:jc w:val="center"/>
    </w:pPr>
    <w:rPr>
      <w:b/>
      <w:bCs/>
      <w:sz w:val="28"/>
      <w:lang w:val="nl-NL"/>
    </w:rPr>
  </w:style>
  <w:style w:type="character" w:customStyle="1" w:styleId="TitelChar">
    <w:name w:val="Titel Char"/>
    <w:link w:val="Titel"/>
    <w:uiPriority w:val="10"/>
    <w:rsid w:val="00F32EB4"/>
    <w:rPr>
      <w:b/>
      <w:bCs/>
      <w:sz w:val="28"/>
      <w:szCs w:val="24"/>
      <w:lang w:eastAsia="en-US"/>
    </w:rPr>
  </w:style>
  <w:style w:type="character" w:styleId="Hyperlink">
    <w:name w:val="Hyperlink"/>
    <w:rsid w:val="000D03B9"/>
    <w:rPr>
      <w:color w:val="0000FF"/>
      <w:u w:val="single"/>
    </w:rPr>
  </w:style>
  <w:style w:type="paragraph" w:styleId="Tekstopmerking">
    <w:name w:val="annotation text"/>
    <w:basedOn w:val="Standaard"/>
    <w:uiPriority w:val="99"/>
    <w:semiHidden/>
    <w:unhideWhenUsed/>
    <w:rsid w:val="00E338F3"/>
    <w:rPr>
      <w:sz w:val="20"/>
      <w:szCs w:val="20"/>
    </w:rPr>
  </w:style>
  <w:style w:type="character" w:customStyle="1" w:styleId="Onopgelostemelding1">
    <w:name w:val="Onopgeloste melding1"/>
    <w:uiPriority w:val="99"/>
    <w:semiHidden/>
    <w:unhideWhenUsed/>
    <w:rsid w:val="00651B16"/>
    <w:rPr>
      <w:color w:val="808080"/>
      <w:shd w:val="clear" w:color="auto" w:fill="E6E6E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55F89"/>
    <w:rPr>
      <w:rFonts w:ascii="Calibri" w:eastAsia="Calibri" w:hAnsi="Calibri"/>
      <w:sz w:val="22"/>
      <w:szCs w:val="21"/>
      <w:lang w:val="en-GB"/>
    </w:rPr>
  </w:style>
  <w:style w:type="character" w:customStyle="1" w:styleId="TekstzonderopmaakChar">
    <w:name w:val="Tekst zonder opmaak Char"/>
    <w:link w:val="Tekstzonderopmaak"/>
    <w:uiPriority w:val="99"/>
    <w:rsid w:val="00655F89"/>
    <w:rPr>
      <w:rFonts w:ascii="Calibri" w:eastAsia="Calibri" w:hAnsi="Calibri"/>
      <w:sz w:val="22"/>
      <w:szCs w:val="21"/>
      <w:lang w:val="en-GB" w:eastAsia="en-US"/>
    </w:rPr>
  </w:style>
  <w:style w:type="character" w:styleId="GevolgdeHyperlink">
    <w:name w:val="FollowedHyperlink"/>
    <w:rsid w:val="00893E9B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B3369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942B0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nhideWhenUsed/>
    <w:qFormat/>
    <w:rsid w:val="00053AC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3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7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51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7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6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9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22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6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13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661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7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50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359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009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287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6472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16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37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8134279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6844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7360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5362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8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9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5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35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34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7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12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6992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2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47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4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7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64586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7878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682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02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FF9D-DDE5-4E3D-A394-EB371388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800 jaar windenergie in Nederland,</vt:lpstr>
      <vt:lpstr>800 jaar windenergie in Nederland,</vt:lpstr>
    </vt:vector>
  </TitlesOfParts>
  <Company>Lucht en Ruimtevaart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 jaar windenergie in Nederland,</dc:title>
  <dc:creator>Gerard van Bussel</dc:creator>
  <cp:lastModifiedBy>Corrie-Christine van der Woude</cp:lastModifiedBy>
  <cp:revision>2</cp:revision>
  <dcterms:created xsi:type="dcterms:W3CDTF">2024-01-25T11:13:00Z</dcterms:created>
  <dcterms:modified xsi:type="dcterms:W3CDTF">2024-01-25T11:13:00Z</dcterms:modified>
</cp:coreProperties>
</file>